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F3" w:rsidRPr="00507417" w:rsidRDefault="00FF13F3">
      <w:pPr>
        <w:rPr>
          <w:rFonts w:ascii="Times New Roman" w:hAnsi="Times New Roman" w:cs="Times New Roman"/>
          <w:szCs w:val="24"/>
        </w:rPr>
      </w:pPr>
      <w:r w:rsidRPr="00507417">
        <w:rPr>
          <w:rFonts w:ascii="Times New Roman" w:hAnsi="Times New Roman" w:cs="Times New Roman"/>
          <w:szCs w:val="24"/>
        </w:rPr>
        <w:t xml:space="preserve">Unit: The Most Dangerous Game </w:t>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t xml:space="preserve">Miss Alexander </w:t>
      </w:r>
      <w:r w:rsidRPr="00507417">
        <w:rPr>
          <w:rFonts w:ascii="Times New Roman" w:hAnsi="Times New Roman" w:cs="Times New Roman"/>
          <w:szCs w:val="24"/>
        </w:rPr>
        <w:br/>
        <w:t>Lesson: Conflict</w:t>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r>
      <w:r w:rsidRPr="00507417">
        <w:rPr>
          <w:rFonts w:ascii="Times New Roman" w:hAnsi="Times New Roman" w:cs="Times New Roman"/>
          <w:szCs w:val="24"/>
        </w:rPr>
        <w:tab/>
        <w:t xml:space="preserve"> </w:t>
      </w:r>
    </w:p>
    <w:p w:rsidR="00FF13F3" w:rsidRPr="00507417" w:rsidRDefault="00FF13F3">
      <w:pPr>
        <w:rPr>
          <w:rFonts w:ascii="Times New Roman" w:hAnsi="Times New Roman" w:cs="Times New Roman"/>
          <w:szCs w:val="24"/>
        </w:rPr>
      </w:pPr>
      <w:r w:rsidRPr="00507417">
        <w:rPr>
          <w:rFonts w:ascii="Times New Roman" w:hAnsi="Times New Roman" w:cs="Times New Roman"/>
          <w:b/>
          <w:szCs w:val="24"/>
        </w:rPr>
        <w:t>Goals:</w:t>
      </w:r>
      <w:r w:rsidRPr="00507417">
        <w:rPr>
          <w:rFonts w:ascii="Times New Roman" w:hAnsi="Times New Roman" w:cs="Times New Roman"/>
          <w:szCs w:val="24"/>
        </w:rPr>
        <w:t xml:space="preserve"> Students will learn the six types of conflict </w:t>
      </w:r>
      <w:bookmarkStart w:id="0" w:name="_GoBack"/>
      <w:bookmarkEnd w:id="0"/>
    </w:p>
    <w:p w:rsidR="00FF13F3" w:rsidRPr="00507417" w:rsidRDefault="00FF13F3">
      <w:pPr>
        <w:rPr>
          <w:rFonts w:ascii="Times New Roman" w:hAnsi="Times New Roman" w:cs="Times New Roman"/>
          <w:szCs w:val="24"/>
        </w:rPr>
      </w:pPr>
      <w:r w:rsidRPr="00507417">
        <w:rPr>
          <w:rFonts w:ascii="Times New Roman" w:hAnsi="Times New Roman" w:cs="Times New Roman"/>
          <w:b/>
          <w:szCs w:val="24"/>
        </w:rPr>
        <w:t>Objectives</w:t>
      </w:r>
      <w:r w:rsidRPr="00507417">
        <w:rPr>
          <w:rFonts w:ascii="Times New Roman" w:hAnsi="Times New Roman" w:cs="Times New Roman"/>
          <w:szCs w:val="24"/>
        </w:rPr>
        <w:t>:</w:t>
      </w:r>
    </w:p>
    <w:p w:rsidR="00FF13F3" w:rsidRPr="00507417" w:rsidRDefault="00FF13F3">
      <w:pPr>
        <w:rPr>
          <w:rFonts w:ascii="Times New Roman" w:hAnsi="Times New Roman" w:cs="Times New Roman"/>
          <w:szCs w:val="24"/>
        </w:rPr>
      </w:pPr>
      <w:r w:rsidRPr="00507417">
        <w:rPr>
          <w:rFonts w:ascii="Times New Roman" w:hAnsi="Times New Roman" w:cs="Times New Roman"/>
          <w:szCs w:val="24"/>
        </w:rPr>
        <w:t>Students will fill out guided notes worksheet while following along with teacher facilitated PowerPoint in order to learn the types of conflict.</w:t>
      </w:r>
    </w:p>
    <w:p w:rsidR="00FF13F3" w:rsidRPr="00507417" w:rsidRDefault="00FF13F3">
      <w:pPr>
        <w:rPr>
          <w:rFonts w:ascii="Times New Roman" w:hAnsi="Times New Roman" w:cs="Times New Roman"/>
          <w:szCs w:val="24"/>
        </w:rPr>
      </w:pPr>
      <w:r w:rsidRPr="00507417">
        <w:rPr>
          <w:rFonts w:ascii="Times New Roman" w:hAnsi="Times New Roman" w:cs="Times New Roman"/>
          <w:szCs w:val="24"/>
        </w:rPr>
        <w:t xml:space="preserve">Students will be given a worksheet with conflict scenarios in which they will use the information </w:t>
      </w:r>
      <w:r w:rsidR="00507417" w:rsidRPr="00507417">
        <w:rPr>
          <w:rFonts w:ascii="Times New Roman" w:hAnsi="Times New Roman" w:cs="Times New Roman"/>
          <w:szCs w:val="24"/>
        </w:rPr>
        <w:t>recently</w:t>
      </w:r>
      <w:r w:rsidRPr="00507417">
        <w:rPr>
          <w:rFonts w:ascii="Times New Roman" w:hAnsi="Times New Roman" w:cs="Times New Roman"/>
          <w:szCs w:val="24"/>
        </w:rPr>
        <w:t xml:space="preserve"> gained to determine protagonist, antagonist, and the </w:t>
      </w:r>
      <w:r w:rsidR="00507417" w:rsidRPr="00507417">
        <w:rPr>
          <w:rFonts w:ascii="Times New Roman" w:hAnsi="Times New Roman" w:cs="Times New Roman"/>
          <w:szCs w:val="24"/>
        </w:rPr>
        <w:t xml:space="preserve">specific </w:t>
      </w:r>
      <w:r w:rsidRPr="00507417">
        <w:rPr>
          <w:rFonts w:ascii="Times New Roman" w:hAnsi="Times New Roman" w:cs="Times New Roman"/>
          <w:szCs w:val="24"/>
        </w:rPr>
        <w:t xml:space="preserve">type of conflict. </w:t>
      </w:r>
    </w:p>
    <w:p w:rsidR="00FF13F3" w:rsidRPr="00507417" w:rsidRDefault="00FF13F3">
      <w:pPr>
        <w:rPr>
          <w:rFonts w:ascii="Times New Roman" w:hAnsi="Times New Roman" w:cs="Times New Roman"/>
          <w:szCs w:val="24"/>
        </w:rPr>
      </w:pPr>
      <w:r w:rsidRPr="00507417">
        <w:rPr>
          <w:rFonts w:ascii="Times New Roman" w:hAnsi="Times New Roman" w:cs="Times New Roman"/>
          <w:szCs w:val="24"/>
        </w:rPr>
        <w:t>Students will take part in large group discussion based off of their answers from the worksheet.</w:t>
      </w:r>
    </w:p>
    <w:p w:rsidR="00FF13F3" w:rsidRPr="00507417" w:rsidRDefault="00FF13F3">
      <w:pPr>
        <w:rPr>
          <w:rFonts w:ascii="Times New Roman" w:hAnsi="Times New Roman" w:cs="Times New Roman"/>
          <w:szCs w:val="24"/>
        </w:rPr>
      </w:pPr>
      <w:r w:rsidRPr="00507417">
        <w:rPr>
          <w:rFonts w:ascii="Times New Roman" w:hAnsi="Times New Roman" w:cs="Times New Roman"/>
          <w:szCs w:val="24"/>
        </w:rPr>
        <w:t xml:space="preserve">Students will get in groups and come up with an example sentence for each type of conflict. </w:t>
      </w:r>
    </w:p>
    <w:p w:rsidR="00FF13F3" w:rsidRPr="00507417" w:rsidRDefault="00FF13F3">
      <w:pPr>
        <w:rPr>
          <w:rFonts w:ascii="Times New Roman" w:hAnsi="Times New Roman" w:cs="Times New Roman"/>
          <w:szCs w:val="24"/>
        </w:rPr>
      </w:pPr>
      <w:r w:rsidRPr="00507417">
        <w:rPr>
          <w:rFonts w:ascii="Times New Roman" w:hAnsi="Times New Roman" w:cs="Times New Roman"/>
          <w:szCs w:val="24"/>
        </w:rPr>
        <w:t xml:space="preserve">Students will be assigned one conflict and asked to illustrate their example onto a piece of computer paper. Students will present their conflict examples and picture to the class. </w:t>
      </w:r>
    </w:p>
    <w:p w:rsidR="00966024" w:rsidRPr="00507417" w:rsidRDefault="00966024">
      <w:pPr>
        <w:rPr>
          <w:rFonts w:ascii="Times New Roman" w:hAnsi="Times New Roman" w:cs="Times New Roman"/>
          <w:b/>
          <w:szCs w:val="24"/>
        </w:rPr>
      </w:pPr>
      <w:r w:rsidRPr="00507417">
        <w:rPr>
          <w:rFonts w:ascii="Times New Roman" w:hAnsi="Times New Roman" w:cs="Times New Roman"/>
          <w:b/>
          <w:szCs w:val="24"/>
        </w:rPr>
        <w:t>Standards:</w:t>
      </w:r>
    </w:p>
    <w:p w:rsidR="00966024" w:rsidRPr="00507417" w:rsidRDefault="00966024">
      <w:pPr>
        <w:rPr>
          <w:rFonts w:ascii="Times New Roman" w:hAnsi="Times New Roman" w:cs="Times New Roman"/>
          <w:color w:val="43413E"/>
          <w:szCs w:val="24"/>
        </w:rPr>
      </w:pPr>
      <w:r w:rsidRPr="00507417">
        <w:rPr>
          <w:rStyle w:val="Strong"/>
          <w:rFonts w:ascii="Times New Roman" w:hAnsi="Times New Roman" w:cs="Times New Roman"/>
          <w:color w:val="43413E"/>
          <w:szCs w:val="24"/>
        </w:rPr>
        <w:t>1.1.9</w:t>
      </w:r>
      <w:proofErr w:type="gramStart"/>
      <w:r w:rsidRPr="00507417">
        <w:rPr>
          <w:rStyle w:val="Strong"/>
          <w:rFonts w:ascii="Times New Roman" w:hAnsi="Times New Roman" w:cs="Times New Roman"/>
          <w:color w:val="43413E"/>
          <w:szCs w:val="24"/>
        </w:rPr>
        <w:t>.D</w:t>
      </w:r>
      <w:proofErr w:type="gramEnd"/>
      <w:r w:rsidRPr="00507417">
        <w:rPr>
          <w:rStyle w:val="Strong"/>
          <w:rFonts w:ascii="Times New Roman" w:hAnsi="Times New Roman" w:cs="Times New Roman"/>
          <w:color w:val="43413E"/>
          <w:szCs w:val="24"/>
        </w:rPr>
        <w:t>:</w:t>
      </w:r>
      <w:r w:rsidRPr="00507417">
        <w:rPr>
          <w:rFonts w:ascii="Times New Roman" w:hAnsi="Times New Roman" w:cs="Times New Roman"/>
          <w:color w:val="43413E"/>
          <w:szCs w:val="24"/>
        </w:rPr>
        <w:t xml:space="preserve"> Demonstrate comprehension of grade level text using before reading, during reading, and after reading strategies such as comparing and contrasting within and among texts, and evaluating an author’s purpose and position.</w:t>
      </w:r>
    </w:p>
    <w:p w:rsidR="00966024" w:rsidRPr="00507417" w:rsidRDefault="00966024">
      <w:pPr>
        <w:rPr>
          <w:rFonts w:ascii="Times New Roman" w:hAnsi="Times New Roman" w:cs="Times New Roman"/>
          <w:color w:val="43413E"/>
          <w:szCs w:val="24"/>
        </w:rPr>
      </w:pPr>
      <w:r w:rsidRPr="00507417">
        <w:rPr>
          <w:rStyle w:val="Strong"/>
          <w:rFonts w:ascii="Times New Roman" w:hAnsi="Times New Roman" w:cs="Times New Roman"/>
          <w:color w:val="43413E"/>
          <w:szCs w:val="24"/>
        </w:rPr>
        <w:t>1.2.9</w:t>
      </w:r>
      <w:proofErr w:type="gramStart"/>
      <w:r w:rsidRPr="00507417">
        <w:rPr>
          <w:rStyle w:val="Strong"/>
          <w:rFonts w:ascii="Times New Roman" w:hAnsi="Times New Roman" w:cs="Times New Roman"/>
          <w:color w:val="43413E"/>
          <w:szCs w:val="24"/>
        </w:rPr>
        <w:t>.D</w:t>
      </w:r>
      <w:proofErr w:type="gramEnd"/>
      <w:r w:rsidRPr="00507417">
        <w:rPr>
          <w:rStyle w:val="Strong"/>
          <w:rFonts w:ascii="Times New Roman" w:hAnsi="Times New Roman" w:cs="Times New Roman"/>
          <w:color w:val="43413E"/>
          <w:szCs w:val="24"/>
        </w:rPr>
        <w:t>:</w:t>
      </w:r>
      <w:r w:rsidRPr="00507417">
        <w:rPr>
          <w:rFonts w:ascii="Times New Roman" w:hAnsi="Times New Roman" w:cs="Times New Roman"/>
          <w:color w:val="43413E"/>
          <w:szCs w:val="24"/>
        </w:rPr>
        <w:t xml:space="preserve"> Analyze inferences, citing textual support, drawn from a variety of public documents and all academic content area texts.</w:t>
      </w:r>
    </w:p>
    <w:p w:rsidR="00966024" w:rsidRPr="00507417" w:rsidRDefault="00966024" w:rsidP="00966024">
      <w:pPr>
        <w:shd w:val="clear" w:color="auto" w:fill="FFFFFF"/>
        <w:spacing w:after="0" w:line="240" w:lineRule="auto"/>
        <w:rPr>
          <w:rFonts w:ascii="Times New Roman" w:eastAsia="Times New Roman" w:hAnsi="Times New Roman" w:cs="Times New Roman"/>
          <w:b/>
          <w:bCs/>
          <w:color w:val="43413E"/>
          <w:szCs w:val="24"/>
        </w:rPr>
      </w:pPr>
      <w:r w:rsidRPr="00507417">
        <w:rPr>
          <w:rFonts w:ascii="Times New Roman" w:eastAsia="Times New Roman" w:hAnsi="Times New Roman" w:cs="Times New Roman"/>
          <w:b/>
          <w:bCs/>
          <w:color w:val="43413E"/>
          <w:szCs w:val="24"/>
        </w:rPr>
        <w:t>1.3.9</w:t>
      </w:r>
      <w:proofErr w:type="gramStart"/>
      <w:r w:rsidRPr="00507417">
        <w:rPr>
          <w:rFonts w:ascii="Times New Roman" w:eastAsia="Times New Roman" w:hAnsi="Times New Roman" w:cs="Times New Roman"/>
          <w:b/>
          <w:bCs/>
          <w:color w:val="43413E"/>
          <w:szCs w:val="24"/>
        </w:rPr>
        <w:t>.C</w:t>
      </w:r>
      <w:proofErr w:type="gramEnd"/>
      <w:r w:rsidRPr="00507417">
        <w:rPr>
          <w:rFonts w:ascii="Times New Roman" w:eastAsia="Times New Roman" w:hAnsi="Times New Roman" w:cs="Times New Roman"/>
          <w:b/>
          <w:bCs/>
          <w:color w:val="43413E"/>
          <w:szCs w:val="24"/>
        </w:rPr>
        <w:t>:</w:t>
      </w:r>
      <w:r w:rsidRPr="00507417">
        <w:rPr>
          <w:rFonts w:ascii="Times New Roman" w:eastAsia="Times New Roman" w:hAnsi="Times New Roman" w:cs="Times New Roman"/>
          <w:color w:val="43413E"/>
          <w:szCs w:val="24"/>
        </w:rPr>
        <w:t xml:space="preserve"> Analyze the use and effectiveness of </w:t>
      </w:r>
      <w:r w:rsidRPr="00507417">
        <w:rPr>
          <w:rFonts w:ascii="Times New Roman" w:eastAsia="Times New Roman" w:hAnsi="Times New Roman" w:cs="Times New Roman"/>
          <w:b/>
          <w:bCs/>
          <w:color w:val="43413E"/>
          <w:szCs w:val="24"/>
        </w:rPr>
        <w:t>literary elements</w:t>
      </w:r>
      <w:r w:rsidRPr="00507417">
        <w:rPr>
          <w:rFonts w:ascii="Times New Roman" w:eastAsia="Times New Roman" w:hAnsi="Times New Roman" w:cs="Times New Roman"/>
          <w:color w:val="43413E"/>
          <w:szCs w:val="24"/>
        </w:rPr>
        <w:t xml:space="preserve"> used by one or more authors, including </w:t>
      </w:r>
      <w:r w:rsidRPr="00507417">
        <w:rPr>
          <w:rFonts w:ascii="Times New Roman" w:eastAsia="Times New Roman" w:hAnsi="Times New Roman" w:cs="Times New Roman"/>
          <w:b/>
          <w:bCs/>
          <w:color w:val="43413E"/>
          <w:szCs w:val="24"/>
        </w:rPr>
        <w:t>characterization</w:t>
      </w:r>
      <w:r w:rsidRPr="00507417">
        <w:rPr>
          <w:rFonts w:ascii="Times New Roman" w:eastAsia="Times New Roman" w:hAnsi="Times New Roman" w:cs="Times New Roman"/>
          <w:color w:val="43413E"/>
          <w:szCs w:val="24"/>
        </w:rPr>
        <w:t xml:space="preserve">, setting, plot, </w:t>
      </w:r>
      <w:r w:rsidRPr="00507417">
        <w:rPr>
          <w:rFonts w:ascii="Times New Roman" w:eastAsia="Times New Roman" w:hAnsi="Times New Roman" w:cs="Times New Roman"/>
          <w:b/>
          <w:bCs/>
          <w:color w:val="43413E"/>
          <w:szCs w:val="24"/>
        </w:rPr>
        <w:t>theme, point of view, tone</w:t>
      </w:r>
      <w:r w:rsidRPr="00507417">
        <w:rPr>
          <w:rFonts w:ascii="Times New Roman" w:eastAsia="Times New Roman" w:hAnsi="Times New Roman" w:cs="Times New Roman"/>
          <w:color w:val="43413E"/>
          <w:szCs w:val="24"/>
        </w:rPr>
        <w:t xml:space="preserve">, mood, and </w:t>
      </w:r>
      <w:r w:rsidRPr="00507417">
        <w:rPr>
          <w:rFonts w:ascii="Times New Roman" w:eastAsia="Times New Roman" w:hAnsi="Times New Roman" w:cs="Times New Roman"/>
          <w:b/>
          <w:bCs/>
          <w:color w:val="43413E"/>
          <w:szCs w:val="24"/>
        </w:rPr>
        <w:t>style</w:t>
      </w:r>
    </w:p>
    <w:p w:rsidR="00966024" w:rsidRPr="00507417" w:rsidRDefault="00966024" w:rsidP="00966024">
      <w:pPr>
        <w:shd w:val="clear" w:color="auto" w:fill="FFFFFF"/>
        <w:spacing w:after="0" w:line="240" w:lineRule="auto"/>
        <w:rPr>
          <w:rFonts w:ascii="Times New Roman" w:eastAsia="Times New Roman" w:hAnsi="Times New Roman" w:cs="Times New Roman"/>
          <w:b/>
          <w:bCs/>
          <w:color w:val="43413E"/>
          <w:szCs w:val="24"/>
        </w:rPr>
      </w:pPr>
    </w:p>
    <w:p w:rsidR="00966024" w:rsidRPr="00507417" w:rsidRDefault="00966024" w:rsidP="00966024">
      <w:pPr>
        <w:shd w:val="clear" w:color="auto" w:fill="FFFFFF"/>
        <w:spacing w:after="0" w:line="240" w:lineRule="auto"/>
        <w:rPr>
          <w:rFonts w:ascii="Times New Roman" w:eastAsia="Times New Roman" w:hAnsi="Times New Roman" w:cs="Times New Roman"/>
          <w:color w:val="43413E"/>
          <w:szCs w:val="24"/>
        </w:rPr>
      </w:pPr>
      <w:r w:rsidRPr="00507417">
        <w:rPr>
          <w:rFonts w:ascii="Times New Roman" w:eastAsia="Times New Roman" w:hAnsi="Times New Roman" w:cs="Times New Roman"/>
          <w:b/>
          <w:bCs/>
          <w:color w:val="43413E"/>
          <w:szCs w:val="24"/>
        </w:rPr>
        <w:t>1.6.9</w:t>
      </w:r>
      <w:proofErr w:type="gramStart"/>
      <w:r w:rsidRPr="00507417">
        <w:rPr>
          <w:rFonts w:ascii="Times New Roman" w:eastAsia="Times New Roman" w:hAnsi="Times New Roman" w:cs="Times New Roman"/>
          <w:b/>
          <w:bCs/>
          <w:color w:val="43413E"/>
          <w:szCs w:val="24"/>
        </w:rPr>
        <w:t>.A</w:t>
      </w:r>
      <w:proofErr w:type="gramEnd"/>
      <w:r w:rsidRPr="00507417">
        <w:rPr>
          <w:rFonts w:ascii="Times New Roman" w:eastAsia="Times New Roman" w:hAnsi="Times New Roman" w:cs="Times New Roman"/>
          <w:b/>
          <w:bCs/>
          <w:color w:val="43413E"/>
          <w:szCs w:val="24"/>
        </w:rPr>
        <w:t>:</w:t>
      </w:r>
      <w:r w:rsidRPr="00507417">
        <w:rPr>
          <w:rFonts w:ascii="Times New Roman" w:eastAsia="Times New Roman" w:hAnsi="Times New Roman" w:cs="Times New Roman"/>
          <w:color w:val="43413E"/>
          <w:szCs w:val="24"/>
        </w:rPr>
        <w:t xml:space="preserve"> Listen critically and respond to others in small and large group situation</w:t>
      </w:r>
    </w:p>
    <w:p w:rsidR="00966024" w:rsidRPr="00507417" w:rsidRDefault="00966024" w:rsidP="00966024">
      <w:pPr>
        <w:shd w:val="clear" w:color="auto" w:fill="FFFFFF"/>
        <w:spacing w:after="0" w:line="240" w:lineRule="auto"/>
        <w:rPr>
          <w:rFonts w:ascii="Times New Roman" w:eastAsia="Times New Roman" w:hAnsi="Times New Roman" w:cs="Times New Roman"/>
          <w:color w:val="43413E"/>
          <w:szCs w:val="24"/>
        </w:rPr>
      </w:pPr>
    </w:p>
    <w:p w:rsidR="00966024" w:rsidRPr="00507417" w:rsidRDefault="00966024">
      <w:pPr>
        <w:rPr>
          <w:rFonts w:ascii="Times New Roman" w:hAnsi="Times New Roman" w:cs="Times New Roman"/>
          <w:szCs w:val="24"/>
        </w:rPr>
      </w:pPr>
      <w:r w:rsidRPr="00507417">
        <w:rPr>
          <w:rStyle w:val="Strong"/>
          <w:rFonts w:ascii="Times New Roman" w:hAnsi="Times New Roman" w:cs="Times New Roman"/>
          <w:color w:val="43413E"/>
          <w:szCs w:val="24"/>
        </w:rPr>
        <w:t>1.6.9</w:t>
      </w:r>
      <w:proofErr w:type="gramStart"/>
      <w:r w:rsidRPr="00507417">
        <w:rPr>
          <w:rStyle w:val="Strong"/>
          <w:rFonts w:ascii="Times New Roman" w:hAnsi="Times New Roman" w:cs="Times New Roman"/>
          <w:color w:val="43413E"/>
          <w:szCs w:val="24"/>
        </w:rPr>
        <w:t>.B</w:t>
      </w:r>
      <w:proofErr w:type="gramEnd"/>
      <w:r w:rsidRPr="00507417">
        <w:rPr>
          <w:rStyle w:val="Strong"/>
          <w:rFonts w:ascii="Times New Roman" w:hAnsi="Times New Roman" w:cs="Times New Roman"/>
          <w:color w:val="43413E"/>
          <w:szCs w:val="24"/>
        </w:rPr>
        <w:t>:</w:t>
      </w:r>
      <w:r w:rsidRPr="00507417">
        <w:rPr>
          <w:rFonts w:ascii="Times New Roman" w:hAnsi="Times New Roman" w:cs="Times New Roman"/>
          <w:color w:val="43413E"/>
          <w:szCs w:val="24"/>
        </w:rPr>
        <w:t xml:space="preserve"> Demonstrate awareness of audience using appropriate volume and clarity in formal speaking presentations.</w:t>
      </w:r>
    </w:p>
    <w:p w:rsidR="00966024" w:rsidRPr="00507417" w:rsidRDefault="00966024">
      <w:pPr>
        <w:rPr>
          <w:rFonts w:ascii="Times New Roman" w:hAnsi="Times New Roman" w:cs="Times New Roman"/>
          <w:b/>
          <w:szCs w:val="24"/>
        </w:rPr>
      </w:pPr>
      <w:r w:rsidRPr="00507417">
        <w:rPr>
          <w:rFonts w:ascii="Times New Roman" w:hAnsi="Times New Roman" w:cs="Times New Roman"/>
          <w:b/>
          <w:szCs w:val="24"/>
        </w:rPr>
        <w:t>Lesson Plan:</w:t>
      </w:r>
    </w:p>
    <w:p w:rsidR="00966024" w:rsidRPr="00507417" w:rsidRDefault="00966024">
      <w:pPr>
        <w:rPr>
          <w:rFonts w:ascii="Times New Roman" w:hAnsi="Times New Roman" w:cs="Times New Roman"/>
          <w:szCs w:val="24"/>
        </w:rPr>
      </w:pPr>
      <w:r w:rsidRPr="00507417">
        <w:rPr>
          <w:rFonts w:ascii="Times New Roman" w:hAnsi="Times New Roman" w:cs="Times New Roman"/>
          <w:szCs w:val="24"/>
        </w:rPr>
        <w:t xml:space="preserve">I. PowerPoint: The Six types of Conflict  </w:t>
      </w:r>
    </w:p>
    <w:p w:rsidR="00966024" w:rsidRPr="00507417" w:rsidRDefault="00966024" w:rsidP="00966024">
      <w:pPr>
        <w:ind w:left="720"/>
        <w:rPr>
          <w:rFonts w:ascii="Times New Roman" w:hAnsi="Times New Roman" w:cs="Times New Roman"/>
          <w:szCs w:val="24"/>
        </w:rPr>
      </w:pPr>
      <w:r w:rsidRPr="00507417">
        <w:rPr>
          <w:rFonts w:ascii="Times New Roman" w:hAnsi="Times New Roman" w:cs="Times New Roman"/>
          <w:szCs w:val="24"/>
        </w:rPr>
        <w:t xml:space="preserve">Students will follow along with </w:t>
      </w:r>
      <w:r w:rsidR="00507417" w:rsidRPr="00507417">
        <w:rPr>
          <w:rFonts w:ascii="Times New Roman" w:hAnsi="Times New Roman" w:cs="Times New Roman"/>
          <w:szCs w:val="24"/>
        </w:rPr>
        <w:t xml:space="preserve">the “Six types of Conflict” </w:t>
      </w:r>
      <w:r w:rsidRPr="00507417">
        <w:rPr>
          <w:rFonts w:ascii="Times New Roman" w:hAnsi="Times New Roman" w:cs="Times New Roman"/>
          <w:szCs w:val="24"/>
        </w:rPr>
        <w:t>PowerPoint while filling out their guided notes works</w:t>
      </w:r>
      <w:r w:rsidR="00507417" w:rsidRPr="00507417">
        <w:rPr>
          <w:rFonts w:ascii="Times New Roman" w:hAnsi="Times New Roman" w:cs="Times New Roman"/>
          <w:szCs w:val="24"/>
        </w:rPr>
        <w:t>heet and volunteering their insights and prior knowledge of each conflict type.</w:t>
      </w:r>
    </w:p>
    <w:p w:rsidR="00966024" w:rsidRPr="00507417" w:rsidRDefault="00966024" w:rsidP="00966024">
      <w:pPr>
        <w:rPr>
          <w:rFonts w:ascii="Times New Roman" w:hAnsi="Times New Roman" w:cs="Times New Roman"/>
          <w:szCs w:val="24"/>
        </w:rPr>
      </w:pPr>
      <w:r w:rsidRPr="00507417">
        <w:rPr>
          <w:rFonts w:ascii="Times New Roman" w:hAnsi="Times New Roman" w:cs="Times New Roman"/>
          <w:szCs w:val="24"/>
        </w:rPr>
        <w:t>II.</w:t>
      </w:r>
      <w:r w:rsidR="00507417" w:rsidRPr="00507417">
        <w:rPr>
          <w:rFonts w:ascii="Times New Roman" w:hAnsi="Times New Roman" w:cs="Times New Roman"/>
          <w:szCs w:val="24"/>
        </w:rPr>
        <w:t xml:space="preserve"> Large group discussion</w:t>
      </w:r>
    </w:p>
    <w:p w:rsidR="00966024" w:rsidRPr="00507417" w:rsidRDefault="00966024" w:rsidP="00966024">
      <w:pPr>
        <w:ind w:left="720"/>
        <w:rPr>
          <w:rFonts w:ascii="Times New Roman" w:hAnsi="Times New Roman" w:cs="Times New Roman"/>
          <w:szCs w:val="24"/>
        </w:rPr>
      </w:pPr>
      <w:r w:rsidRPr="00507417">
        <w:rPr>
          <w:rFonts w:ascii="Times New Roman" w:hAnsi="Times New Roman" w:cs="Times New Roman"/>
          <w:szCs w:val="24"/>
        </w:rPr>
        <w:t>Students will work through conflict worksheet, determining the protagonist, antagonist, and the type of conflict for each scenario.</w:t>
      </w:r>
      <w:r w:rsidRPr="00507417">
        <w:rPr>
          <w:rFonts w:ascii="Times New Roman" w:hAnsi="Times New Roman" w:cs="Times New Roman"/>
          <w:szCs w:val="24"/>
        </w:rPr>
        <w:tab/>
      </w:r>
    </w:p>
    <w:p w:rsidR="00966024" w:rsidRPr="00507417" w:rsidRDefault="00966024" w:rsidP="00966024">
      <w:pPr>
        <w:ind w:left="720"/>
        <w:rPr>
          <w:rFonts w:ascii="Times New Roman" w:hAnsi="Times New Roman" w:cs="Times New Roman"/>
          <w:szCs w:val="24"/>
        </w:rPr>
      </w:pPr>
      <w:r w:rsidRPr="00507417">
        <w:rPr>
          <w:rFonts w:ascii="Times New Roman" w:hAnsi="Times New Roman" w:cs="Times New Roman"/>
          <w:szCs w:val="24"/>
        </w:rPr>
        <w:t xml:space="preserve">Students will take part in </w:t>
      </w:r>
      <w:r w:rsidR="00507417" w:rsidRPr="00507417">
        <w:rPr>
          <w:rFonts w:ascii="Times New Roman" w:hAnsi="Times New Roman" w:cs="Times New Roman"/>
          <w:szCs w:val="24"/>
        </w:rPr>
        <w:t xml:space="preserve">a teacher facilitated </w:t>
      </w:r>
      <w:r w:rsidRPr="00507417">
        <w:rPr>
          <w:rFonts w:ascii="Times New Roman" w:hAnsi="Times New Roman" w:cs="Times New Roman"/>
          <w:szCs w:val="24"/>
        </w:rPr>
        <w:t xml:space="preserve">large group discussion </w:t>
      </w:r>
      <w:r w:rsidR="00507417" w:rsidRPr="00507417">
        <w:rPr>
          <w:rFonts w:ascii="Times New Roman" w:hAnsi="Times New Roman" w:cs="Times New Roman"/>
          <w:szCs w:val="24"/>
        </w:rPr>
        <w:t>pertaining to the</w:t>
      </w:r>
      <w:r w:rsidRPr="00507417">
        <w:rPr>
          <w:rFonts w:ascii="Times New Roman" w:hAnsi="Times New Roman" w:cs="Times New Roman"/>
          <w:szCs w:val="24"/>
        </w:rPr>
        <w:t xml:space="preserve"> worksheet while </w:t>
      </w:r>
      <w:r w:rsidR="00507417" w:rsidRPr="00507417">
        <w:rPr>
          <w:rFonts w:ascii="Times New Roman" w:hAnsi="Times New Roman" w:cs="Times New Roman"/>
          <w:szCs w:val="24"/>
        </w:rPr>
        <w:t xml:space="preserve">the </w:t>
      </w:r>
      <w:r w:rsidRPr="00507417">
        <w:rPr>
          <w:rFonts w:ascii="Times New Roman" w:hAnsi="Times New Roman" w:cs="Times New Roman"/>
          <w:szCs w:val="24"/>
        </w:rPr>
        <w:t xml:space="preserve">teacher emphasizes how to determine the types of conflict. </w:t>
      </w:r>
    </w:p>
    <w:p w:rsidR="00966024" w:rsidRPr="00507417" w:rsidRDefault="00966024" w:rsidP="00966024">
      <w:pPr>
        <w:rPr>
          <w:rFonts w:ascii="Times New Roman" w:hAnsi="Times New Roman" w:cs="Times New Roman"/>
          <w:szCs w:val="24"/>
        </w:rPr>
      </w:pPr>
      <w:r w:rsidRPr="00507417">
        <w:rPr>
          <w:rFonts w:ascii="Times New Roman" w:hAnsi="Times New Roman" w:cs="Times New Roman"/>
          <w:szCs w:val="24"/>
        </w:rPr>
        <w:t>III. Original conflict</w:t>
      </w:r>
    </w:p>
    <w:p w:rsidR="00966024" w:rsidRPr="00507417" w:rsidRDefault="00966024" w:rsidP="00966024">
      <w:pPr>
        <w:rPr>
          <w:rFonts w:ascii="Times New Roman" w:hAnsi="Times New Roman" w:cs="Times New Roman"/>
          <w:szCs w:val="24"/>
        </w:rPr>
      </w:pPr>
      <w:r w:rsidRPr="00507417">
        <w:rPr>
          <w:rFonts w:ascii="Times New Roman" w:hAnsi="Times New Roman" w:cs="Times New Roman"/>
          <w:szCs w:val="24"/>
        </w:rPr>
        <w:lastRenderedPageBreak/>
        <w:tab/>
        <w:t xml:space="preserve">Students will get into </w:t>
      </w:r>
      <w:r w:rsidR="00507417" w:rsidRPr="00507417">
        <w:rPr>
          <w:rFonts w:ascii="Times New Roman" w:hAnsi="Times New Roman" w:cs="Times New Roman"/>
          <w:szCs w:val="24"/>
        </w:rPr>
        <w:t xml:space="preserve">small groups </w:t>
      </w:r>
      <w:r w:rsidRPr="00507417">
        <w:rPr>
          <w:rFonts w:ascii="Times New Roman" w:hAnsi="Times New Roman" w:cs="Times New Roman"/>
          <w:szCs w:val="24"/>
        </w:rPr>
        <w:t xml:space="preserve">and </w:t>
      </w:r>
      <w:r w:rsidR="00507417" w:rsidRPr="00507417">
        <w:rPr>
          <w:rFonts w:ascii="Times New Roman" w:hAnsi="Times New Roman" w:cs="Times New Roman"/>
          <w:szCs w:val="24"/>
        </w:rPr>
        <w:t>create</w:t>
      </w:r>
      <w:r w:rsidRPr="00507417">
        <w:rPr>
          <w:rFonts w:ascii="Times New Roman" w:hAnsi="Times New Roman" w:cs="Times New Roman"/>
          <w:szCs w:val="24"/>
        </w:rPr>
        <w:t xml:space="preserve"> their own example of each type of conflict</w:t>
      </w:r>
      <w:r w:rsidR="00507417" w:rsidRPr="00507417">
        <w:rPr>
          <w:rFonts w:ascii="Times New Roman" w:hAnsi="Times New Roman" w:cs="Times New Roman"/>
          <w:szCs w:val="24"/>
        </w:rPr>
        <w:t>.</w:t>
      </w:r>
    </w:p>
    <w:p w:rsidR="00966024" w:rsidRPr="00507417" w:rsidRDefault="00507417" w:rsidP="00966024">
      <w:pPr>
        <w:ind w:left="720"/>
        <w:rPr>
          <w:rFonts w:ascii="Times New Roman" w:hAnsi="Times New Roman" w:cs="Times New Roman"/>
          <w:szCs w:val="24"/>
        </w:rPr>
      </w:pPr>
      <w:r w:rsidRPr="00507417">
        <w:rPr>
          <w:rFonts w:ascii="Times New Roman" w:hAnsi="Times New Roman" w:cs="Times New Roman"/>
          <w:szCs w:val="24"/>
        </w:rPr>
        <w:t>Teacher will assign each group one of the six types of</w:t>
      </w:r>
      <w:r w:rsidR="00966024" w:rsidRPr="00507417">
        <w:rPr>
          <w:rFonts w:ascii="Times New Roman" w:hAnsi="Times New Roman" w:cs="Times New Roman"/>
          <w:szCs w:val="24"/>
        </w:rPr>
        <w:t xml:space="preserve"> conflict in which they will illustrate a picture to correlate to their own </w:t>
      </w:r>
      <w:r w:rsidRPr="00507417">
        <w:rPr>
          <w:rFonts w:ascii="Times New Roman" w:hAnsi="Times New Roman" w:cs="Times New Roman"/>
          <w:szCs w:val="24"/>
        </w:rPr>
        <w:t>original sample conflict</w:t>
      </w:r>
      <w:r w:rsidR="00966024" w:rsidRPr="00507417">
        <w:rPr>
          <w:rFonts w:ascii="Times New Roman" w:hAnsi="Times New Roman" w:cs="Times New Roman"/>
          <w:szCs w:val="24"/>
        </w:rPr>
        <w:t xml:space="preserve"> sentence.</w:t>
      </w:r>
    </w:p>
    <w:p w:rsidR="00966024" w:rsidRPr="00507417" w:rsidRDefault="00966024" w:rsidP="00966024">
      <w:pPr>
        <w:rPr>
          <w:rFonts w:ascii="Times New Roman" w:hAnsi="Times New Roman" w:cs="Times New Roman"/>
          <w:szCs w:val="24"/>
        </w:rPr>
      </w:pPr>
      <w:r w:rsidRPr="00507417">
        <w:rPr>
          <w:rFonts w:ascii="Times New Roman" w:hAnsi="Times New Roman" w:cs="Times New Roman"/>
          <w:szCs w:val="24"/>
        </w:rPr>
        <w:tab/>
        <w:t>Students will present illustrations a</w:t>
      </w:r>
      <w:r w:rsidR="00507417" w:rsidRPr="00507417">
        <w:rPr>
          <w:rFonts w:ascii="Times New Roman" w:hAnsi="Times New Roman" w:cs="Times New Roman"/>
          <w:szCs w:val="24"/>
        </w:rPr>
        <w:t xml:space="preserve">nd examples to their classmates. </w:t>
      </w:r>
    </w:p>
    <w:p w:rsidR="00507417" w:rsidRPr="00507417" w:rsidRDefault="00507417" w:rsidP="00966024">
      <w:pPr>
        <w:rPr>
          <w:rFonts w:ascii="Times New Roman" w:hAnsi="Times New Roman" w:cs="Times New Roman"/>
          <w:b/>
          <w:szCs w:val="24"/>
        </w:rPr>
      </w:pPr>
    </w:p>
    <w:p w:rsidR="00507417" w:rsidRPr="00507417" w:rsidRDefault="00507417" w:rsidP="00966024">
      <w:pPr>
        <w:rPr>
          <w:rFonts w:ascii="Times New Roman" w:hAnsi="Times New Roman" w:cs="Times New Roman"/>
          <w:szCs w:val="24"/>
        </w:rPr>
      </w:pPr>
      <w:r w:rsidRPr="00507417">
        <w:rPr>
          <w:rFonts w:ascii="Times New Roman" w:hAnsi="Times New Roman" w:cs="Times New Roman"/>
          <w:b/>
          <w:szCs w:val="24"/>
        </w:rPr>
        <w:t>Ticket out the door:</w:t>
      </w:r>
      <w:r w:rsidRPr="00507417">
        <w:rPr>
          <w:rFonts w:ascii="Times New Roman" w:hAnsi="Times New Roman" w:cs="Times New Roman"/>
          <w:szCs w:val="24"/>
        </w:rPr>
        <w:t xml:space="preserve"> Students will list and define three of the six types of conflict. </w:t>
      </w:r>
    </w:p>
    <w:sectPr w:rsidR="00507417" w:rsidRPr="0050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F3"/>
    <w:rsid w:val="002D66D9"/>
    <w:rsid w:val="00340C36"/>
    <w:rsid w:val="00507417"/>
    <w:rsid w:val="00966024"/>
    <w:rsid w:val="00E05D8B"/>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670F-67B1-436D-8119-8A7BC5FF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5617">
      <w:bodyDiv w:val="1"/>
      <w:marLeft w:val="0"/>
      <w:marRight w:val="0"/>
      <w:marTop w:val="0"/>
      <w:marBottom w:val="0"/>
      <w:divBdr>
        <w:top w:val="none" w:sz="0" w:space="0" w:color="auto"/>
        <w:left w:val="none" w:sz="0" w:space="0" w:color="auto"/>
        <w:bottom w:val="none" w:sz="0" w:space="0" w:color="auto"/>
        <w:right w:val="none" w:sz="0" w:space="0" w:color="auto"/>
      </w:divBdr>
      <w:divsChild>
        <w:div w:id="1085111955">
          <w:marLeft w:val="0"/>
          <w:marRight w:val="0"/>
          <w:marTop w:val="0"/>
          <w:marBottom w:val="0"/>
          <w:divBdr>
            <w:top w:val="none" w:sz="0" w:space="0" w:color="auto"/>
            <w:left w:val="none" w:sz="0" w:space="0" w:color="auto"/>
            <w:bottom w:val="none" w:sz="0" w:space="0" w:color="auto"/>
            <w:right w:val="none" w:sz="0" w:space="0" w:color="auto"/>
          </w:divBdr>
          <w:divsChild>
            <w:div w:id="283389970">
              <w:marLeft w:val="0"/>
              <w:marRight w:val="0"/>
              <w:marTop w:val="0"/>
              <w:marBottom w:val="0"/>
              <w:divBdr>
                <w:top w:val="none" w:sz="0" w:space="0" w:color="auto"/>
                <w:left w:val="none" w:sz="0" w:space="0" w:color="auto"/>
                <w:bottom w:val="none" w:sz="0" w:space="0" w:color="auto"/>
                <w:right w:val="none" w:sz="0" w:space="0" w:color="auto"/>
              </w:divBdr>
              <w:divsChild>
                <w:div w:id="777288559">
                  <w:marLeft w:val="0"/>
                  <w:marRight w:val="0"/>
                  <w:marTop w:val="0"/>
                  <w:marBottom w:val="0"/>
                  <w:divBdr>
                    <w:top w:val="none" w:sz="0" w:space="0" w:color="auto"/>
                    <w:left w:val="none" w:sz="0" w:space="0" w:color="auto"/>
                    <w:bottom w:val="none" w:sz="0" w:space="0" w:color="auto"/>
                    <w:right w:val="none" w:sz="0" w:space="0" w:color="auto"/>
                  </w:divBdr>
                  <w:divsChild>
                    <w:div w:id="24602966">
                      <w:marLeft w:val="0"/>
                      <w:marRight w:val="0"/>
                      <w:marTop w:val="0"/>
                      <w:marBottom w:val="0"/>
                      <w:divBdr>
                        <w:top w:val="none" w:sz="0" w:space="0" w:color="auto"/>
                        <w:left w:val="none" w:sz="0" w:space="0" w:color="auto"/>
                        <w:bottom w:val="none" w:sz="0" w:space="0" w:color="auto"/>
                        <w:right w:val="none" w:sz="0" w:space="0" w:color="auto"/>
                      </w:divBdr>
                      <w:divsChild>
                        <w:div w:id="601259320">
                          <w:marLeft w:val="0"/>
                          <w:marRight w:val="0"/>
                          <w:marTop w:val="0"/>
                          <w:marBottom w:val="150"/>
                          <w:divBdr>
                            <w:top w:val="none" w:sz="0" w:space="0" w:color="auto"/>
                            <w:left w:val="none" w:sz="0" w:space="0" w:color="auto"/>
                            <w:bottom w:val="none" w:sz="0" w:space="0" w:color="auto"/>
                            <w:right w:val="none" w:sz="0" w:space="0" w:color="auto"/>
                          </w:divBdr>
                          <w:divsChild>
                            <w:div w:id="2565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818998">
      <w:bodyDiv w:val="1"/>
      <w:marLeft w:val="0"/>
      <w:marRight w:val="0"/>
      <w:marTop w:val="0"/>
      <w:marBottom w:val="0"/>
      <w:divBdr>
        <w:top w:val="none" w:sz="0" w:space="0" w:color="auto"/>
        <w:left w:val="none" w:sz="0" w:space="0" w:color="auto"/>
        <w:bottom w:val="none" w:sz="0" w:space="0" w:color="auto"/>
        <w:right w:val="none" w:sz="0" w:space="0" w:color="auto"/>
      </w:divBdr>
      <w:divsChild>
        <w:div w:id="362705531">
          <w:marLeft w:val="0"/>
          <w:marRight w:val="0"/>
          <w:marTop w:val="0"/>
          <w:marBottom w:val="0"/>
          <w:divBdr>
            <w:top w:val="none" w:sz="0" w:space="0" w:color="auto"/>
            <w:left w:val="none" w:sz="0" w:space="0" w:color="auto"/>
            <w:bottom w:val="none" w:sz="0" w:space="0" w:color="auto"/>
            <w:right w:val="none" w:sz="0" w:space="0" w:color="auto"/>
          </w:divBdr>
          <w:divsChild>
            <w:div w:id="1218010149">
              <w:marLeft w:val="0"/>
              <w:marRight w:val="0"/>
              <w:marTop w:val="0"/>
              <w:marBottom w:val="0"/>
              <w:divBdr>
                <w:top w:val="none" w:sz="0" w:space="0" w:color="auto"/>
                <w:left w:val="none" w:sz="0" w:space="0" w:color="auto"/>
                <w:bottom w:val="none" w:sz="0" w:space="0" w:color="auto"/>
                <w:right w:val="none" w:sz="0" w:space="0" w:color="auto"/>
              </w:divBdr>
              <w:divsChild>
                <w:div w:id="1049569581">
                  <w:marLeft w:val="0"/>
                  <w:marRight w:val="0"/>
                  <w:marTop w:val="0"/>
                  <w:marBottom w:val="0"/>
                  <w:divBdr>
                    <w:top w:val="none" w:sz="0" w:space="0" w:color="auto"/>
                    <w:left w:val="none" w:sz="0" w:space="0" w:color="auto"/>
                    <w:bottom w:val="none" w:sz="0" w:space="0" w:color="auto"/>
                    <w:right w:val="none" w:sz="0" w:space="0" w:color="auto"/>
                  </w:divBdr>
                  <w:divsChild>
                    <w:div w:id="1548566534">
                      <w:marLeft w:val="0"/>
                      <w:marRight w:val="0"/>
                      <w:marTop w:val="0"/>
                      <w:marBottom w:val="0"/>
                      <w:divBdr>
                        <w:top w:val="none" w:sz="0" w:space="0" w:color="auto"/>
                        <w:left w:val="none" w:sz="0" w:space="0" w:color="auto"/>
                        <w:bottom w:val="none" w:sz="0" w:space="0" w:color="auto"/>
                        <w:right w:val="none" w:sz="0" w:space="0" w:color="auto"/>
                      </w:divBdr>
                      <w:divsChild>
                        <w:div w:id="2145929500">
                          <w:marLeft w:val="0"/>
                          <w:marRight w:val="0"/>
                          <w:marTop w:val="0"/>
                          <w:marBottom w:val="150"/>
                          <w:divBdr>
                            <w:top w:val="none" w:sz="0" w:space="0" w:color="auto"/>
                            <w:left w:val="none" w:sz="0" w:space="0" w:color="auto"/>
                            <w:bottom w:val="none" w:sz="0" w:space="0" w:color="auto"/>
                            <w:right w:val="none" w:sz="0" w:space="0" w:color="auto"/>
                          </w:divBdr>
                          <w:divsChild>
                            <w:div w:id="330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 Alexander</dc:creator>
  <cp:keywords/>
  <dc:description/>
  <cp:lastModifiedBy>Dana Alexander</cp:lastModifiedBy>
  <cp:revision>2</cp:revision>
  <dcterms:created xsi:type="dcterms:W3CDTF">2015-04-16T15:54:00Z</dcterms:created>
  <dcterms:modified xsi:type="dcterms:W3CDTF">2015-04-16T15:54:00Z</dcterms:modified>
</cp:coreProperties>
</file>